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</w:pPr>
      <w:bookmarkStart w:id="32" w:name="_GoBack"/>
      <w:bookmarkEnd w:id="32"/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  <w:szCs w:val="72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72"/>
          <w:lang w:eastAsia="zh-CN"/>
        </w:rPr>
        <w:t>响</w:t>
      </w:r>
      <w:r>
        <w:rPr>
          <w:rFonts w:hint="eastAsia" w:asciiTheme="minorEastAsia" w:hAnsiTheme="minorEastAsia" w:eastAsiaTheme="minorEastAsia" w:cstheme="minorEastAsia"/>
          <w:bCs/>
          <w:sz w:val="72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72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bCs/>
          <w:sz w:val="72"/>
        </w:rPr>
        <w:t xml:space="preserve">  文  件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项目名称：</w:t>
      </w: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投 标 人：（盖章）</w:t>
      </w:r>
    </w:p>
    <w:p>
      <w:pPr>
        <w:spacing w:line="400" w:lineRule="exact"/>
        <w:ind w:firstLine="960" w:firstLineChars="30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>
      <w:pPr>
        <w:spacing w:line="400" w:lineRule="exact"/>
        <w:ind w:firstLine="2720" w:firstLineChars="85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日</w:t>
      </w: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  <w:r>
        <w:rPr>
          <w:rFonts w:hint="eastAsia" w:asciiTheme="minorEastAsia" w:hAnsiTheme="minorEastAsia" w:eastAsiaTheme="minorEastAsia" w:cstheme="minorEastAsia"/>
          <w:b/>
        </w:rPr>
        <w:br w:type="page"/>
      </w:r>
      <w:bookmarkStart w:id="0" w:name="_Toc118878849"/>
      <w:r>
        <w:rPr>
          <w:rFonts w:hint="eastAsia" w:asciiTheme="minorEastAsia" w:hAnsiTheme="minorEastAsia" w:eastAsiaTheme="minorEastAsia" w:cstheme="minorEastAsia"/>
          <w:bCs/>
          <w:sz w:val="44"/>
        </w:rPr>
        <w:t>目   录</w:t>
      </w: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spacing w:line="600" w:lineRule="exact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）开标一览表（唱标用）……………………………………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……</w:t>
      </w:r>
    </w:p>
    <w:p>
      <w:pPr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技术方案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…………………………………………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……………</w:t>
      </w:r>
    </w:p>
    <w:p>
      <w:pPr>
        <w:spacing w:line="600" w:lineRule="exact"/>
        <w:ind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人员配置……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…………………………………………………</w:t>
      </w:r>
    </w:p>
    <w:p>
      <w:pPr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（四）商务响应表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…………………………………………………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…</w:t>
      </w:r>
    </w:p>
    <w:p>
      <w:pPr>
        <w:spacing w:line="600" w:lineRule="exact"/>
        <w:ind w:firstLine="600" w:firstLineChars="200"/>
        <w:rPr>
          <w:rFonts w:hint="default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（五）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相关服务方案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……………………………………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……………</w:t>
      </w:r>
    </w:p>
    <w:p>
      <w:pPr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（六）资格证明文件………………………………………………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…</w:t>
      </w:r>
    </w:p>
    <w:p>
      <w:pPr>
        <w:spacing w:line="600" w:lineRule="exact"/>
        <w:ind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Style w:val="3"/>
        <w:rPr>
          <w:rFonts w:asciiTheme="minorEastAsia" w:hAnsiTheme="minorEastAsia" w:eastAsiaTheme="minorEastAsia" w:cstheme="minorEastAsia"/>
          <w:szCs w:val="30"/>
        </w:rPr>
      </w:pPr>
      <w:bookmarkStart w:id="1" w:name="_Toc237920950"/>
      <w:bookmarkStart w:id="2" w:name="_Toc237920722"/>
      <w:r>
        <w:rPr>
          <w:rFonts w:hint="eastAsia" w:asciiTheme="minorEastAsia" w:hAnsiTheme="minorEastAsia" w:eastAsiaTheme="minorEastAsia" w:cstheme="minorEastAsia"/>
        </w:rPr>
        <w:br w:type="page"/>
      </w:r>
      <w:bookmarkEnd w:id="0"/>
      <w:bookmarkEnd w:id="1"/>
      <w:bookmarkEnd w:id="2"/>
      <w:bookmarkStart w:id="3" w:name="_Toc118878850"/>
      <w:bookmarkStart w:id="4" w:name="_Toc237920723"/>
      <w:bookmarkStart w:id="5" w:name="_Toc15637886"/>
      <w:bookmarkStart w:id="6" w:name="_Toc237920951"/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</w:rPr>
        <w:t>）</w:t>
      </w:r>
      <w:r>
        <w:rPr>
          <w:rFonts w:hint="eastAsia" w:asciiTheme="minorEastAsia" w:hAnsiTheme="minorEastAsia" w:eastAsiaTheme="minorEastAsia" w:cstheme="minorEastAsia"/>
          <w:szCs w:val="30"/>
        </w:rPr>
        <w:t>开标一览表</w:t>
      </w:r>
      <w:bookmarkEnd w:id="3"/>
      <w:r>
        <w:rPr>
          <w:rFonts w:hint="eastAsia" w:asciiTheme="minorEastAsia" w:hAnsiTheme="minorEastAsia" w:eastAsiaTheme="minorEastAsia" w:cstheme="minorEastAsia"/>
          <w:szCs w:val="30"/>
        </w:rPr>
        <w:t>（唱标用）</w:t>
      </w:r>
      <w:bookmarkEnd w:id="4"/>
      <w:bookmarkEnd w:id="5"/>
      <w:bookmarkEnd w:id="6"/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投标人名称:                                    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7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2" w:hRule="atLeast"/>
        </w:trPr>
        <w:tc>
          <w:tcPr>
            <w:tcW w:w="174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项目名称</w:t>
            </w:r>
          </w:p>
        </w:tc>
        <w:tc>
          <w:tcPr>
            <w:tcW w:w="7542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宁夏地震局“中卫市房屋设施地震灾害重点隐患评估服务”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74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投标价格</w:t>
            </w:r>
          </w:p>
        </w:tc>
        <w:tc>
          <w:tcPr>
            <w:tcW w:w="754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人民币小写(元):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</w:p>
        </w:tc>
        <w:tc>
          <w:tcPr>
            <w:tcW w:w="754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人民币大写(元):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74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备注</w:t>
            </w:r>
          </w:p>
        </w:tc>
        <w:tc>
          <w:tcPr>
            <w:tcW w:w="7542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1.投标价格为投标人考虑各种因素（含折扣、优惠等）的最终报价。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2.投标人提出的赠送不作为评标依据。</w:t>
            </w:r>
          </w:p>
        </w:tc>
      </w:tr>
    </w:tbl>
    <w:p>
      <w:pPr>
        <w:spacing w:line="400" w:lineRule="exact"/>
        <w:ind w:left="280" w:hanging="280" w:hangingChars="10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  (投标人签章)</w:t>
      </w:r>
    </w:p>
    <w:p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firstLine="6557" w:firstLineChars="2342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bookmarkStart w:id="7" w:name="_Toc118878851"/>
    </w:p>
    <w:p>
      <w:pPr>
        <w:pStyle w:val="3"/>
        <w:ind w:firstLine="640"/>
        <w:rPr>
          <w:rFonts w:asciiTheme="minorEastAsia" w:hAnsiTheme="minorEastAsia" w:eastAsiaTheme="minorEastAsia" w:cstheme="minorEastAsia"/>
          <w:b w:val="0"/>
        </w:rPr>
      </w:pPr>
    </w:p>
    <w:p>
      <w:pPr>
        <w:pStyle w:val="3"/>
        <w:ind w:firstLine="640"/>
        <w:rPr>
          <w:rFonts w:asciiTheme="minorEastAsia" w:hAnsiTheme="minorEastAsia" w:eastAsiaTheme="minorEastAsia" w:cstheme="minorEastAsia"/>
          <w:b w:val="0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b w:val="0"/>
        </w:rPr>
      </w:pPr>
      <w:bookmarkStart w:id="8" w:name="_Toc237920724"/>
      <w:bookmarkStart w:id="9" w:name="_Toc237920952"/>
      <w:r>
        <w:rPr>
          <w:rFonts w:hint="eastAsia" w:asciiTheme="minorEastAsia" w:hAnsiTheme="minorEastAsia" w:eastAsiaTheme="minorEastAsia" w:cstheme="minorEastAsia"/>
          <w:b w:val="0"/>
        </w:rPr>
        <w:br w:type="page"/>
      </w:r>
      <w:bookmarkEnd w:id="7"/>
      <w:bookmarkEnd w:id="8"/>
      <w:bookmarkEnd w:id="9"/>
      <w:bookmarkStart w:id="10" w:name="_Toc15637887"/>
    </w:p>
    <w:p>
      <w:pPr>
        <w:pStyle w:val="3"/>
        <w:rPr>
          <w:rFonts w:hint="eastAsia" w:asciiTheme="minorEastAsia" w:hAnsiTheme="minorEastAsia" w:eastAsiaTheme="minorEastAsia" w:cstheme="minorEastAsia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</w:rPr>
        <w:t>）</w:t>
      </w:r>
      <w:bookmarkEnd w:id="10"/>
      <w:r>
        <w:rPr>
          <w:rFonts w:hint="eastAsia" w:asciiTheme="minorEastAsia" w:hAnsiTheme="minorEastAsia" w:eastAsiaTheme="minorEastAsia" w:cstheme="minorEastAsia"/>
          <w:lang w:val="en-US" w:eastAsia="zh-CN"/>
        </w:rPr>
        <w:t>技术方案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投标人根据本单位情况自行编写，但不得缺项、漏项。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firstLine="5362" w:firstLineChars="1915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(投标人签章)</w:t>
      </w:r>
    </w:p>
    <w:p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firstLine="5899" w:firstLineChars="2107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日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36"/>
        </w:rPr>
        <w:br w:type="page"/>
      </w:r>
      <w:bookmarkStart w:id="11" w:name="_Toc71968006"/>
      <w:bookmarkStart w:id="12" w:name="_Toc82222718"/>
      <w:bookmarkStart w:id="13" w:name="_Toc237920725"/>
      <w:bookmarkStart w:id="14" w:name="_Toc71968894"/>
      <w:bookmarkStart w:id="15" w:name="_Toc15637888"/>
      <w:bookmarkStart w:id="16" w:name="_Toc71967775"/>
      <w:bookmarkStart w:id="17" w:name="_Toc71968699"/>
      <w:bookmarkStart w:id="18" w:name="_Toc118878852"/>
      <w:bookmarkStart w:id="19" w:name="_Toc71968192"/>
      <w:bookmarkStart w:id="20" w:name="_Toc237920953"/>
      <w:bookmarkStart w:id="21" w:name="_Toc71881273"/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</w:rPr>
        <w:t>）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int="eastAsia" w:asciiTheme="minorEastAsia" w:hAnsiTheme="minorEastAsia" w:eastAsiaTheme="minorEastAsia" w:cstheme="minorEastAsia"/>
          <w:lang w:val="en-US" w:eastAsia="zh-CN"/>
        </w:rPr>
        <w:t>人员配置</w:t>
      </w:r>
    </w:p>
    <w:p>
      <w:pPr>
        <w:spacing w:line="400" w:lineRule="exact"/>
        <w:rPr>
          <w:rFonts w:hint="eastAsia" w:ascii="宋体" w:hAnsi="宋体"/>
          <w:sz w:val="21"/>
          <w:szCs w:val="21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投标人根据本单位情况自行编写，但不得缺项、漏项。</w:t>
      </w:r>
    </w:p>
    <w:p>
      <w:pPr>
        <w:spacing w:line="400" w:lineRule="exact"/>
        <w:rPr>
          <w:rFonts w:hint="eastAsia" w:ascii="宋体" w:hAnsi="宋体"/>
          <w:sz w:val="21"/>
          <w:szCs w:val="21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="宋体" w:hAnsi="宋体"/>
          <w:sz w:val="21"/>
          <w:szCs w:val="21"/>
        </w:rPr>
        <w:t>其他需要说明的问题。</w:t>
      </w: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3"/>
        <w:spacing w:before="100" w:beforeAutospacing="1" w:after="100" w:afterAutospacing="1" w:line="400" w:lineRule="exact"/>
        <w:ind w:firstLine="600"/>
        <w:rPr>
          <w:rFonts w:asciiTheme="minorEastAsia" w:hAnsiTheme="minorEastAsia" w:eastAsiaTheme="minorEastAsia" w:cstheme="minorEastAsia"/>
          <w:b w:val="0"/>
        </w:rPr>
      </w:pPr>
    </w:p>
    <w:p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(投标人签章)</w:t>
      </w:r>
    </w:p>
    <w:p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firstLine="6179" w:firstLineChars="2207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日</w:t>
      </w: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3"/>
        <w:rPr>
          <w:rFonts w:asciiTheme="minorEastAsia" w:hAnsiTheme="minorEastAsia" w:eastAsiaTheme="minorEastAsia" w:cstheme="minorEastAsia"/>
          <w:bCs w:val="0"/>
          <w:szCs w:val="30"/>
        </w:rPr>
      </w:pPr>
      <w:bookmarkStart w:id="22" w:name="_Toc15637889"/>
      <w:r>
        <w:rPr>
          <w:rFonts w:hint="eastAsia" w:asciiTheme="minorEastAsia" w:hAnsiTheme="minorEastAsia" w:eastAsiaTheme="minorEastAsia" w:cstheme="minorEastAsia"/>
          <w:bCs w:val="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bCs w:val="0"/>
          <w:szCs w:val="30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Cs w:val="0"/>
          <w:szCs w:val="30"/>
        </w:rPr>
        <w:t>）商务响应表</w:t>
      </w:r>
      <w:bookmarkEnd w:id="22"/>
    </w:p>
    <w:tbl>
      <w:tblPr>
        <w:tblStyle w:val="7"/>
        <w:tblW w:w="910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477"/>
        <w:gridCol w:w="3456"/>
        <w:gridCol w:w="15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序号</w:t>
            </w:r>
          </w:p>
        </w:tc>
        <w:tc>
          <w:tcPr>
            <w:tcW w:w="34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招标文件商务条款</w:t>
            </w:r>
          </w:p>
        </w:tc>
        <w:tc>
          <w:tcPr>
            <w:tcW w:w="34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投标文件商务条款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偏离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1</w:t>
            </w:r>
          </w:p>
        </w:tc>
        <w:tc>
          <w:tcPr>
            <w:tcW w:w="34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营业执照（三证合一）</w:t>
            </w:r>
          </w:p>
        </w:tc>
        <w:tc>
          <w:tcPr>
            <w:tcW w:w="34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2</w:t>
            </w:r>
          </w:p>
        </w:tc>
        <w:tc>
          <w:tcPr>
            <w:tcW w:w="34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防震减灾规划编制及抗震加固咨询的经营范围</w:t>
            </w:r>
          </w:p>
        </w:tc>
        <w:tc>
          <w:tcPr>
            <w:tcW w:w="34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3</w:t>
            </w:r>
          </w:p>
        </w:tc>
        <w:tc>
          <w:tcPr>
            <w:tcW w:w="34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“信用中国”查询记录</w:t>
            </w:r>
          </w:p>
        </w:tc>
        <w:tc>
          <w:tcPr>
            <w:tcW w:w="34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</w:tr>
    </w:tbl>
    <w:p>
      <w:pPr>
        <w:pStyle w:val="3"/>
        <w:spacing w:line="240" w:lineRule="auto"/>
        <w:ind w:firstLine="602"/>
        <w:rPr>
          <w:rFonts w:asciiTheme="minorEastAsia" w:hAnsiTheme="minorEastAsia" w:eastAsiaTheme="minorEastAsia" w:cstheme="minorEastAsia"/>
          <w:szCs w:val="30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/>
    <w:p>
      <w:pPr>
        <w:rPr>
          <w:rFonts w:asciiTheme="minorEastAsia" w:hAnsiTheme="minorEastAsia" w:eastAsiaTheme="minorEastAsia" w:cstheme="minorEastAsia"/>
        </w:rPr>
      </w:pPr>
    </w:p>
    <w:p>
      <w:pPr>
        <w:pStyle w:val="3"/>
        <w:rPr>
          <w:rFonts w:hint="default" w:asciiTheme="minorEastAsia" w:hAnsiTheme="minorEastAsia" w:eastAsiaTheme="minorEastAsia" w:cstheme="minorEastAsia"/>
          <w:lang w:val="en-US" w:eastAsia="zh-CN"/>
        </w:rPr>
      </w:pPr>
      <w:bookmarkStart w:id="23" w:name="_Toc237920726"/>
      <w:bookmarkStart w:id="24" w:name="_Toc118878853"/>
      <w:bookmarkStart w:id="25" w:name="_Toc237920954"/>
      <w:bookmarkStart w:id="26" w:name="_Toc15637890"/>
      <w:bookmarkStart w:id="27" w:name="_Toc118878854"/>
      <w:bookmarkStart w:id="28" w:name="_Toc237920727"/>
      <w:bookmarkStart w:id="29" w:name="_Toc237920955"/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</w:rPr>
        <w:t>）</w:t>
      </w:r>
      <w:bookmarkEnd w:id="23"/>
      <w:bookmarkEnd w:id="24"/>
      <w:bookmarkEnd w:id="25"/>
      <w:bookmarkEnd w:id="26"/>
      <w:r>
        <w:rPr>
          <w:rFonts w:hint="eastAsia" w:asciiTheme="minorEastAsia" w:hAnsiTheme="minorEastAsia" w:eastAsiaTheme="minorEastAsia" w:cstheme="minorEastAsia"/>
          <w:lang w:val="en-US" w:eastAsia="zh-CN"/>
        </w:rPr>
        <w:t>相关服务方案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投标人根据本单位情况自行编写，但不得缺项、漏项。</w:t>
      </w:r>
    </w:p>
    <w:p>
      <w:pPr>
        <w:spacing w:line="400" w:lineRule="exact"/>
        <w:rPr>
          <w:rFonts w:hint="eastAsia" w:ascii="宋体" w:hAnsi="宋体"/>
          <w:sz w:val="21"/>
          <w:szCs w:val="21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="宋体" w:hAnsi="宋体"/>
          <w:sz w:val="21"/>
          <w:szCs w:val="21"/>
        </w:rPr>
        <w:t>其他需要说明的问题。</w:t>
      </w: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3"/>
        <w:spacing w:before="100" w:beforeAutospacing="1" w:after="100" w:afterAutospacing="1" w:line="400" w:lineRule="exact"/>
        <w:ind w:firstLine="600"/>
        <w:rPr>
          <w:rFonts w:asciiTheme="minorEastAsia" w:hAnsiTheme="minorEastAsia" w:eastAsiaTheme="minorEastAsia" w:cstheme="minorEastAsia"/>
          <w:b w:val="0"/>
        </w:rPr>
      </w:pPr>
    </w:p>
    <w:p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(投标人签章)</w:t>
      </w:r>
    </w:p>
    <w:p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firstLine="6179" w:firstLineChars="2207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日</w:t>
      </w:r>
    </w:p>
    <w:p>
      <w:pPr>
        <w:pStyle w:val="3"/>
        <w:ind w:firstLine="643"/>
        <w:rPr>
          <w:rFonts w:asciiTheme="minorEastAsia" w:hAnsiTheme="minorEastAsia" w:eastAsiaTheme="minorEastAsia" w:cstheme="minorEastAsia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05" w:right="1418" w:bottom="1417" w:left="1417" w:header="851" w:footer="992" w:gutter="0"/>
          <w:cols w:space="720" w:num="1"/>
          <w:docGrid w:linePitch="332" w:charSpace="0"/>
        </w:sectPr>
      </w:pPr>
    </w:p>
    <w:p>
      <w:pPr>
        <w:pStyle w:val="3"/>
        <w:rPr>
          <w:rFonts w:asciiTheme="minorEastAsia" w:hAnsiTheme="minorEastAsia" w:eastAsiaTheme="minorEastAsia" w:cstheme="minorEastAsia"/>
        </w:rPr>
      </w:pPr>
      <w:bookmarkStart w:id="30" w:name="_Toc15637891"/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</w:rPr>
        <w:t>）资格证明文件</w:t>
      </w:r>
      <w:bookmarkEnd w:id="27"/>
      <w:bookmarkEnd w:id="28"/>
      <w:bookmarkEnd w:id="29"/>
      <w:bookmarkEnd w:id="30"/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营业执照、</w:t>
      </w:r>
      <w:r>
        <w:rPr>
          <w:rFonts w:hint="eastAsia" w:ascii="宋体" w:hAnsi="宋体" w:eastAsia="宋体" w:cs="宋体"/>
          <w:kern w:val="0"/>
          <w:sz w:val="28"/>
          <w:szCs w:val="28"/>
        </w:rPr>
        <w:t>税务登记证、组织机构代码证（三证合一只提供营业执照）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无重大违法记录证明（“信用中国”网站查询）；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技术人员相关资质证书；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开展过活断层探测、科研工作及地震灾害风险普查类似工作的业绩证明；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其他证明材料。</w:t>
      </w:r>
    </w:p>
    <w:p>
      <w:pPr>
        <w:ind w:firstLine="560"/>
        <w:rPr>
          <w:rFonts w:hint="default"/>
          <w:lang w:val="en-US" w:eastAsia="zh-CN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</w:pPr>
    </w:p>
    <w:p/>
    <w:p/>
    <w:p>
      <w:pPr>
        <w:pStyle w:val="2"/>
      </w:pPr>
    </w:p>
    <w:p/>
    <w:p>
      <w:pPr>
        <w:pStyle w:val="3"/>
        <w:jc w:val="left"/>
        <w:rPr>
          <w:rFonts w:asciiTheme="minorEastAsia" w:hAnsiTheme="minorEastAsia" w:eastAsiaTheme="minorEastAsia" w:cstheme="minorEastAsia"/>
        </w:rPr>
      </w:pPr>
      <w:bookmarkStart w:id="31" w:name="_Toc15637892"/>
      <w:r>
        <w:rPr>
          <w:rFonts w:hint="eastAsia" w:asciiTheme="minorEastAsia" w:hAnsiTheme="minorEastAsia" w:eastAsiaTheme="minorEastAsia" w:cstheme="minorEastAsia"/>
        </w:rPr>
        <w:t>附件：法人授权委托书（格式）</w:t>
      </w:r>
      <w:bookmarkEnd w:id="31"/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6"/>
        <w:jc w:val="center"/>
        <w:rPr>
          <w:rFonts w:asciiTheme="minorEastAsia" w:hAnsiTheme="minorEastAsia" w:eastAsiaTheme="minorEastAsia" w:cstheme="minorEastAsia"/>
          <w:bCs w:val="0"/>
          <w:cap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 w:val="0"/>
          <w:caps w:val="0"/>
          <w:sz w:val="28"/>
          <w:szCs w:val="28"/>
        </w:rPr>
        <w:t>法人授权委托书</w:t>
      </w:r>
    </w:p>
    <w:p>
      <w:pPr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宁夏回族自治区地震局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：</w:t>
      </w:r>
    </w:p>
    <w:p>
      <w:pPr>
        <w:spacing w:line="520" w:lineRule="exact"/>
        <w:ind w:firstLine="645"/>
        <w:rPr>
          <w:rFonts w:hint="eastAsia"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本授权书声明：（投标人名称）的（法人代表姓名、职务）授权被授权人的姓名、职务）为我方就“</w:t>
      </w:r>
      <w:r>
        <w:rPr>
          <w:rFonts w:hint="eastAsia" w:asciiTheme="minorEastAsia" w:hAnsiTheme="minorEastAsia" w:eastAsiaTheme="minorEastAsia" w:cstheme="minorEastAsia"/>
          <w:bCs/>
          <w:sz w:val="28"/>
          <w:u w:val="single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”采购项目投标活动的合法代理人，以我方名义全权处理与该项目投标、签订合同以及合同执行有关的一切事务。</w:t>
      </w:r>
    </w:p>
    <w:p>
      <w:pPr>
        <w:pStyle w:val="2"/>
      </w:pPr>
    </w:p>
    <w:p>
      <w:pPr>
        <w:spacing w:line="520" w:lineRule="exact"/>
        <w:ind w:firstLine="645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特此声明。</w:t>
      </w:r>
    </w:p>
    <w:p>
      <w:pPr>
        <w:spacing w:line="520" w:lineRule="exact"/>
        <w:ind w:firstLine="645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520" w:lineRule="exact"/>
        <w:rPr>
          <w:rFonts w:asciiTheme="minorEastAsia" w:hAnsiTheme="minorEastAsia" w:eastAsiaTheme="minorEastAsia" w:cstheme="minorEastAsia"/>
          <w:bCs/>
          <w:sz w:val="28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法定代表人签字盖章：</w:t>
      </w:r>
    </w:p>
    <w:p>
      <w:pPr>
        <w:spacing w:line="520" w:lineRule="exact"/>
        <w:rPr>
          <w:rFonts w:asciiTheme="minorEastAsia" w:hAnsiTheme="minorEastAsia" w:eastAsiaTheme="minorEastAsia" w:cstheme="minorEastAsia"/>
          <w:bCs/>
          <w:sz w:val="28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联系电话：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bCs/>
          <w:sz w:val="28"/>
        </w:rPr>
      </w:pPr>
    </w:p>
    <w:p>
      <w:pPr>
        <w:spacing w:line="520" w:lineRule="exact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代理人（被授权人）签字盖章：</w:t>
      </w:r>
    </w:p>
    <w:p>
      <w:pPr>
        <w:spacing w:line="520" w:lineRule="exact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职务：</w:t>
      </w:r>
    </w:p>
    <w:p>
      <w:pPr>
        <w:spacing w:line="520" w:lineRule="exact"/>
        <w:rPr>
          <w:rFonts w:asciiTheme="minorEastAsia" w:hAnsiTheme="minorEastAsia" w:eastAsiaTheme="minorEastAsia" w:cstheme="minorEastAsia"/>
          <w:bCs/>
          <w:sz w:val="28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联系电话：</w:t>
      </w:r>
    </w:p>
    <w:p>
      <w:pPr>
        <w:spacing w:line="520" w:lineRule="exact"/>
        <w:rPr>
          <w:rFonts w:asciiTheme="minorEastAsia" w:hAnsiTheme="minorEastAsia" w:eastAsiaTheme="minorEastAsia" w:cstheme="minorEastAsia"/>
          <w:bCs/>
          <w:sz w:val="28"/>
          <w:u w:val="single"/>
        </w:rPr>
      </w:pPr>
    </w:p>
    <w:p>
      <w:pPr>
        <w:spacing w:line="520" w:lineRule="exact"/>
        <w:ind w:firstLine="5040" w:firstLineChars="1800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投标人名称：</w:t>
      </w:r>
    </w:p>
    <w:p>
      <w:pPr>
        <w:spacing w:line="520" w:lineRule="exact"/>
        <w:ind w:firstLine="5320" w:firstLineChars="1900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（公章）</w:t>
      </w:r>
    </w:p>
    <w:p>
      <w:pPr>
        <w:spacing w:line="520" w:lineRule="exact"/>
        <w:ind w:firstLine="5437" w:firstLineChars="1942"/>
        <w:rPr>
          <w:rFonts w:asciiTheme="minorEastAsia" w:hAnsiTheme="minorEastAsia" w:eastAsiaTheme="minorEastAsia" w:cstheme="minorEastAsia"/>
          <w:bCs/>
          <w:sz w:val="28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日期：</w:t>
      </w:r>
    </w:p>
    <w:p>
      <w:pPr>
        <w:spacing w:line="520" w:lineRule="exact"/>
        <w:ind w:firstLine="282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adjustRightInd w:val="0"/>
        <w:snapToGrid w:val="0"/>
        <w:spacing w:line="520" w:lineRule="exact"/>
        <w:ind w:firstLine="537" w:firstLineChars="192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（附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法定代表人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及代理人身份证复印件） </w:t>
      </w:r>
    </w:p>
    <w:p>
      <w:pPr>
        <w:pStyle w:val="2"/>
      </w:pPr>
    </w:p>
    <w:sectPr>
      <w:pgSz w:w="11906" w:h="16838"/>
      <w:pgMar w:top="1106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295400" cy="14097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140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1.1pt;width:102pt;mso-position-horizontal:center;mso-position-horizontal-relative:margin;mso-position-vertical:top;z-index:251660288;mso-width-relative:page;mso-height-relative:page;" filled="f" stroked="f" coordsize="21600,21600" o:gfxdata="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movk7TAAAABAEAAA8AAAAAAAAAAQAgAAAAIgAAAGRycy9kb3ducmV2LnhtbFBL&#10;AQIUABQAAAAIAIdO4kBbs7j7wgEAAH0DAAAOAAAAAAAAAAEAIAAAACI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14935" cy="13144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0.35pt;width:9.05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D5X5J0AAAAAMBAAAPAAAAAAAAAAEAIAAAACIAAABk&#10;cnMvZG93bnJldi54bWxQSwECFAAUAAAACACHTuJAbA3wANUBAACi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ascii="宋体" w:hAnsi="宋体" w:eastAsia="宋体" w:cs="宋体"/>
        <w:b w:val="0"/>
        <w:bCs/>
        <w:sz w:val="15"/>
        <w:szCs w:val="15"/>
        <w:u w:val="single"/>
        <w:lang w:val="en-US" w:eastAsia="zh-CN"/>
      </w:rPr>
    </w:pPr>
    <w:r>
      <w:rPr>
        <w:rFonts w:hint="eastAsia" w:ascii="宋体" w:hAnsi="宋体" w:eastAsia="宋体" w:cs="宋体"/>
        <w:bCs/>
        <w:sz w:val="15"/>
        <w:szCs w:val="15"/>
        <w:u w:val="single"/>
        <w:lang w:val="en-US" w:eastAsia="zh-CN"/>
      </w:rPr>
      <w:t>宁夏地震局“中卫市房屋设施地震灾害重点隐患评估服务”采购项目</w:t>
    </w:r>
    <w:r>
      <w:rPr>
        <w:rFonts w:hint="eastAsia" w:ascii="宋体" w:hAnsi="宋体" w:eastAsia="宋体" w:cs="宋体"/>
        <w:b w:val="0"/>
        <w:bCs/>
        <w:iCs/>
        <w:sz w:val="15"/>
        <w:szCs w:val="15"/>
        <w:u w:val="single"/>
        <w:lang w:val="en-US" w:eastAsia="zh-CN"/>
      </w:rPr>
      <w:t xml:space="preserve">                                                        议标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auto"/>
      <w:jc w:val="left"/>
      <w:rPr>
        <w:rFonts w:hint="default"/>
        <w:lang w:val="en-US" w:eastAsia="zh-CN"/>
      </w:rPr>
    </w:pPr>
    <w:r>
      <w:rPr>
        <w:rFonts w:hint="eastAsia" w:cs="Times New Roman" w:asciiTheme="minorEastAsia" w:hAnsiTheme="minorEastAsia" w:eastAsiaTheme="minorEastAsia"/>
        <w:bCs/>
        <w:iCs/>
        <w:sz w:val="15"/>
        <w:szCs w:val="15"/>
        <w:u w:val="single"/>
        <w:lang w:val="en-US" w:eastAsia="zh-CN"/>
      </w:rPr>
      <w:t>宁夏地震局预警项目台站观测系统寻北仪采购项目</w:t>
    </w:r>
    <w:r>
      <w:rPr>
        <w:rFonts w:hint="eastAsia" w:asciiTheme="minorEastAsia" w:hAnsiTheme="minorEastAsia" w:eastAsiaTheme="minorEastAsia"/>
        <w:bCs/>
        <w:iCs/>
        <w:sz w:val="15"/>
        <w:szCs w:val="15"/>
        <w:u w:val="single"/>
        <w:lang w:val="en-US" w:eastAsia="zh-CN"/>
      </w:rPr>
      <w:t xml:space="preserve">                                                                        议标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40CDE"/>
    <w:rsid w:val="0639312E"/>
    <w:rsid w:val="0821419A"/>
    <w:rsid w:val="09302E6D"/>
    <w:rsid w:val="106A18BB"/>
    <w:rsid w:val="113653B6"/>
    <w:rsid w:val="11461ADB"/>
    <w:rsid w:val="11A16636"/>
    <w:rsid w:val="12916299"/>
    <w:rsid w:val="165F56F7"/>
    <w:rsid w:val="182577B3"/>
    <w:rsid w:val="1985344A"/>
    <w:rsid w:val="1C161466"/>
    <w:rsid w:val="1C6157F7"/>
    <w:rsid w:val="1C75698C"/>
    <w:rsid w:val="1C955D7A"/>
    <w:rsid w:val="1CD3485C"/>
    <w:rsid w:val="1D5E37CC"/>
    <w:rsid w:val="1D920F45"/>
    <w:rsid w:val="1E3D3D52"/>
    <w:rsid w:val="209E3DA7"/>
    <w:rsid w:val="211D286D"/>
    <w:rsid w:val="244F3B81"/>
    <w:rsid w:val="24CC5A52"/>
    <w:rsid w:val="25940CDE"/>
    <w:rsid w:val="265B6BA0"/>
    <w:rsid w:val="2A761638"/>
    <w:rsid w:val="2D4E7FF9"/>
    <w:rsid w:val="2F2344F1"/>
    <w:rsid w:val="31291F11"/>
    <w:rsid w:val="31983DAA"/>
    <w:rsid w:val="320458A9"/>
    <w:rsid w:val="33A355BC"/>
    <w:rsid w:val="347F6229"/>
    <w:rsid w:val="351E31E6"/>
    <w:rsid w:val="370C671B"/>
    <w:rsid w:val="3762267D"/>
    <w:rsid w:val="3A0A317F"/>
    <w:rsid w:val="3EA13414"/>
    <w:rsid w:val="3F5B6114"/>
    <w:rsid w:val="40C5029C"/>
    <w:rsid w:val="41B318A3"/>
    <w:rsid w:val="41F41920"/>
    <w:rsid w:val="421A6259"/>
    <w:rsid w:val="42DF6368"/>
    <w:rsid w:val="46AB758D"/>
    <w:rsid w:val="470A3884"/>
    <w:rsid w:val="479973FE"/>
    <w:rsid w:val="47B17FAC"/>
    <w:rsid w:val="48E411B2"/>
    <w:rsid w:val="4B8277A0"/>
    <w:rsid w:val="4BB663DB"/>
    <w:rsid w:val="4DD51345"/>
    <w:rsid w:val="4E6E0566"/>
    <w:rsid w:val="503C6631"/>
    <w:rsid w:val="505420EC"/>
    <w:rsid w:val="52A44F49"/>
    <w:rsid w:val="55FD24BD"/>
    <w:rsid w:val="56F74BD3"/>
    <w:rsid w:val="57683E00"/>
    <w:rsid w:val="57FF2E06"/>
    <w:rsid w:val="59290AE1"/>
    <w:rsid w:val="5BAE7868"/>
    <w:rsid w:val="5D8F07A7"/>
    <w:rsid w:val="5E25203F"/>
    <w:rsid w:val="5EEA182E"/>
    <w:rsid w:val="620645FB"/>
    <w:rsid w:val="62AA3C57"/>
    <w:rsid w:val="64F75479"/>
    <w:rsid w:val="66B45CE1"/>
    <w:rsid w:val="66CD3ED6"/>
    <w:rsid w:val="66FD7779"/>
    <w:rsid w:val="69291EAC"/>
    <w:rsid w:val="696D0F02"/>
    <w:rsid w:val="6C056FC9"/>
    <w:rsid w:val="6CFE542F"/>
    <w:rsid w:val="6E2C5CB2"/>
    <w:rsid w:val="701367D1"/>
    <w:rsid w:val="71925DCF"/>
    <w:rsid w:val="724269EE"/>
    <w:rsid w:val="73FC43F7"/>
    <w:rsid w:val="74512970"/>
    <w:rsid w:val="74A0544D"/>
    <w:rsid w:val="74E67811"/>
    <w:rsid w:val="777470B8"/>
    <w:rsid w:val="77B34798"/>
    <w:rsid w:val="79F24EC4"/>
    <w:rsid w:val="7F9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4"/>
    <w:next w:val="1"/>
    <w:qFormat/>
    <w:uiPriority w:val="0"/>
    <w:pPr>
      <w:keepNext/>
      <w:keepLines/>
      <w:spacing w:line="500" w:lineRule="exact"/>
      <w:ind w:firstLine="0" w:firstLineChars="0"/>
      <w:jc w:val="center"/>
      <w:outlineLvl w:val="1"/>
    </w:pPr>
    <w:rPr>
      <w:rFonts w:ascii="Arial" w:hAnsi="Arial"/>
      <w:b/>
      <w:bCs/>
      <w:sz w:val="30"/>
      <w:szCs w:val="32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bidi="he-IL"/>
    </w:rPr>
  </w:style>
  <w:style w:type="paragraph" w:styleId="6">
    <w:name w:val="toc 1"/>
    <w:basedOn w:val="1"/>
    <w:next w:val="1"/>
    <w:qFormat/>
    <w:uiPriority w:val="39"/>
    <w:pPr>
      <w:spacing w:before="120" w:after="120"/>
      <w:jc w:val="left"/>
    </w:pPr>
    <w:rPr>
      <w:bCs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2019-09-05T07:28:00Z</dcterms:created>
  <dc:creator>Administrator</dc:creator>
  <cp:lastModifiedBy>画</cp:lastModifiedBy>
  <dcterms:modified xsi:type="dcterms:W3CDTF">2021-12-09T08:56:02Z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DF2507CEB7B7411680F22E95B3CB82AB</vt:lpwstr>
  </property>
</Properties>
</file>